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AD5" w:rsidRDefault="00A16E32">
      <w:pPr>
        <w:rPr>
          <w:sz w:val="28"/>
          <w:szCs w:val="28"/>
        </w:rPr>
      </w:pPr>
    </w:p>
    <w:p w:rsidR="00531104" w:rsidRDefault="0053110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835"/>
        <w:gridCol w:w="3339"/>
      </w:tblGrid>
      <w:tr w:rsidR="00531104" w:rsidTr="00531104"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174" w:type="dxa"/>
            <w:gridSpan w:val="2"/>
          </w:tcPr>
          <w:p w:rsidR="00531104" w:rsidRDefault="004725D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楊志堅</w:t>
            </w:r>
          </w:p>
        </w:tc>
      </w:tr>
      <w:tr w:rsidR="00531104" w:rsidTr="00531104">
        <w:trPr>
          <w:trHeight w:val="588"/>
        </w:trPr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174" w:type="dxa"/>
            <w:gridSpan w:val="2"/>
          </w:tcPr>
          <w:p w:rsidR="00531104" w:rsidRDefault="001359E1">
            <w:pPr>
              <w:rPr>
                <w:sz w:val="28"/>
                <w:szCs w:val="28"/>
              </w:rPr>
            </w:pPr>
            <w:bookmarkStart w:id="0" w:name="_GoBack"/>
            <w:r>
              <w:rPr>
                <w:rFonts w:hint="eastAsia"/>
                <w:sz w:val="28"/>
                <w:szCs w:val="28"/>
              </w:rPr>
              <w:t>統計學</w:t>
            </w:r>
            <w:bookmarkEnd w:id="0"/>
          </w:p>
        </w:tc>
      </w:tr>
      <w:tr w:rsidR="00531104" w:rsidTr="00531104">
        <w:tc>
          <w:tcPr>
            <w:tcW w:w="2122" w:type="dxa"/>
            <w:vMerge w:val="restart"/>
          </w:tcPr>
          <w:p w:rsidR="00531104" w:rsidRDefault="00531104" w:rsidP="001B4D91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835" w:type="dxa"/>
          </w:tcPr>
          <w:p w:rsidR="00531104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</w:t>
            </w:r>
            <w:r>
              <w:rPr>
                <w:sz w:val="28"/>
                <w:szCs w:val="28"/>
              </w:rPr>
              <w:br/>
            </w:r>
            <w:r w:rsidR="00531104" w:rsidRPr="006862B9">
              <w:rPr>
                <w:rFonts w:hint="eastAsia"/>
                <w:sz w:val="28"/>
                <w:szCs w:val="28"/>
              </w:rPr>
              <w:t>不同之處</w:t>
            </w:r>
          </w:p>
        </w:tc>
        <w:tc>
          <w:tcPr>
            <w:tcW w:w="3339" w:type="dxa"/>
          </w:tcPr>
          <w:p w:rsidR="00531104" w:rsidRDefault="006D43BC" w:rsidP="005D224C">
            <w:pPr>
              <w:rPr>
                <w:sz w:val="28"/>
                <w:szCs w:val="28"/>
              </w:rPr>
            </w:pPr>
            <w:r>
              <w:rPr>
                <w:rFonts w:hint="eastAsia"/>
              </w:rPr>
              <w:t>提供</w:t>
            </w:r>
            <w:r w:rsidR="005D224C">
              <w:rPr>
                <w:rFonts w:hint="eastAsia"/>
              </w:rPr>
              <w:t>商管相關統計資料英文實務範例</w:t>
            </w:r>
            <w:r>
              <w:rPr>
                <w:rFonts w:hint="eastAsia"/>
              </w:rPr>
              <w:t>，以引導學生建立</w:t>
            </w:r>
            <w:r w:rsidR="005D224C">
              <w:rPr>
                <w:rFonts w:hint="eastAsia"/>
              </w:rPr>
              <w:t>解讀統計報表、</w:t>
            </w:r>
            <w:r>
              <w:rPr>
                <w:rFonts w:hint="eastAsia"/>
              </w:rPr>
              <w:t>設計之重要概念。</w:t>
            </w:r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339" w:type="dxa"/>
          </w:tcPr>
          <w:p w:rsidR="00531104" w:rsidRDefault="006D43BC" w:rsidP="005D224C">
            <w:pPr>
              <w:rPr>
                <w:sz w:val="28"/>
                <w:szCs w:val="28"/>
              </w:rPr>
            </w:pPr>
            <w:r>
              <w:rPr>
                <w:rFonts w:hint="eastAsia"/>
              </w:rPr>
              <w:t>採用學生為中心的教學方式，鼓勵學生提升課程參與度，增進學生英語聽說讀寫四大重要能力。</w:t>
            </w:r>
          </w:p>
        </w:tc>
      </w:tr>
      <w:tr w:rsidR="005D224C" w:rsidTr="00531104">
        <w:tc>
          <w:tcPr>
            <w:tcW w:w="2122" w:type="dxa"/>
            <w:vMerge/>
          </w:tcPr>
          <w:p w:rsidR="005D224C" w:rsidRPr="006862B9" w:rsidRDefault="005D224C" w:rsidP="005D224C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D224C" w:rsidRPr="006862B9" w:rsidRDefault="005D224C" w:rsidP="005D224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建議修讀同學預先準備事項</w:t>
            </w:r>
          </w:p>
        </w:tc>
        <w:tc>
          <w:tcPr>
            <w:tcW w:w="3339" w:type="dxa"/>
          </w:tcPr>
          <w:p w:rsidR="005D224C" w:rsidRDefault="005D224C" w:rsidP="005D224C">
            <w:pPr>
              <w:rPr>
                <w:sz w:val="28"/>
                <w:szCs w:val="28"/>
              </w:rPr>
            </w:pPr>
            <w:r>
              <w:rPr>
                <w:rFonts w:hint="eastAsia"/>
              </w:rPr>
              <w:t>學生在預習時，可檢視自己的英語文字、語句能力，以及教科書的英文專有名詞，協助理解上課內容。</w:t>
            </w:r>
          </w:p>
        </w:tc>
      </w:tr>
      <w:tr w:rsidR="005D224C" w:rsidTr="00531104">
        <w:tc>
          <w:tcPr>
            <w:tcW w:w="2122" w:type="dxa"/>
            <w:vMerge/>
          </w:tcPr>
          <w:p w:rsidR="005D224C" w:rsidRPr="006862B9" w:rsidRDefault="005D224C" w:rsidP="005D224C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D224C" w:rsidRPr="006862B9" w:rsidRDefault="005D224C" w:rsidP="005D224C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339" w:type="dxa"/>
          </w:tcPr>
          <w:p w:rsidR="005D224C" w:rsidRDefault="005D224C" w:rsidP="005D224C">
            <w:pPr>
              <w:rPr>
                <w:sz w:val="28"/>
                <w:szCs w:val="28"/>
              </w:rPr>
            </w:pPr>
          </w:p>
        </w:tc>
      </w:tr>
    </w:tbl>
    <w:p w:rsidR="00386479" w:rsidRDefault="00386479"/>
    <w:p w:rsidR="00531104" w:rsidRDefault="00531104">
      <w:pPr>
        <w:rPr>
          <w:rFonts w:hint="eastAsia"/>
        </w:rPr>
      </w:pPr>
    </w:p>
    <w:sectPr w:rsidR="0053110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E32" w:rsidRDefault="00A16E32" w:rsidP="00531104">
      <w:r>
        <w:separator/>
      </w:r>
    </w:p>
  </w:endnote>
  <w:endnote w:type="continuationSeparator" w:id="0">
    <w:p w:rsidR="00A16E32" w:rsidRDefault="00A16E32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E32" w:rsidRDefault="00A16E32" w:rsidP="00531104">
      <w:r>
        <w:separator/>
      </w:r>
    </w:p>
  </w:footnote>
  <w:footnote w:type="continuationSeparator" w:id="0">
    <w:p w:rsidR="00A16E32" w:rsidRDefault="00A16E32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06758B"/>
    <w:rsid w:val="000D10D8"/>
    <w:rsid w:val="001359E1"/>
    <w:rsid w:val="001B4D91"/>
    <w:rsid w:val="001D20A8"/>
    <w:rsid w:val="00285AB8"/>
    <w:rsid w:val="002A385F"/>
    <w:rsid w:val="003429CC"/>
    <w:rsid w:val="00386479"/>
    <w:rsid w:val="004725D7"/>
    <w:rsid w:val="00531104"/>
    <w:rsid w:val="005D224C"/>
    <w:rsid w:val="006862B9"/>
    <w:rsid w:val="006D43BC"/>
    <w:rsid w:val="006F2240"/>
    <w:rsid w:val="00982B09"/>
    <w:rsid w:val="0099715A"/>
    <w:rsid w:val="00A16E32"/>
    <w:rsid w:val="00B526F9"/>
    <w:rsid w:val="00C85437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C37BA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39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2022-02-11T02:07:00Z</dcterms:created>
  <dcterms:modified xsi:type="dcterms:W3CDTF">2022-02-11T02:07:00Z</dcterms:modified>
</cp:coreProperties>
</file>